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A0" w:rsidRDefault="00983EA0" w:rsidP="00983EA0">
      <w:pPr>
        <w:rPr>
          <w:rFonts w:ascii="Verdana" w:hAnsi="Verdana"/>
          <w:b/>
        </w:rPr>
      </w:pPr>
      <w:r>
        <w:rPr>
          <w:rFonts w:ascii="Verdana" w:hAnsi="Verdana"/>
          <w:b/>
        </w:rPr>
        <w:t>Programma nascholing “Claimbeo</w:t>
      </w:r>
      <w:r w:rsidR="001552B6">
        <w:rPr>
          <w:rFonts w:ascii="Verdana" w:hAnsi="Verdana"/>
          <w:b/>
        </w:rPr>
        <w:t xml:space="preserve">ordeling </w:t>
      </w:r>
      <w:r w:rsidR="0050638E">
        <w:rPr>
          <w:rFonts w:ascii="Verdana" w:hAnsi="Verdana"/>
          <w:b/>
        </w:rPr>
        <w:t xml:space="preserve">II: </w:t>
      </w:r>
      <w:r w:rsidR="001552B6">
        <w:rPr>
          <w:rFonts w:ascii="Verdana" w:hAnsi="Verdana"/>
          <w:b/>
        </w:rPr>
        <w:t>communicatie met de arbeidsdeskundige</w:t>
      </w:r>
      <w:r w:rsidR="0050638E">
        <w:rPr>
          <w:rFonts w:ascii="Verdana" w:hAnsi="Verdana"/>
          <w:b/>
        </w:rPr>
        <w:t xml:space="preserve"> en </w:t>
      </w:r>
      <w:r w:rsidR="0050638E" w:rsidRPr="0050638E">
        <w:rPr>
          <w:rFonts w:ascii="Verdana" w:hAnsi="Verdana"/>
          <w:b/>
        </w:rPr>
        <w:t>interpretatiekader belastbaarheid</w:t>
      </w:r>
      <w:bookmarkStart w:id="0" w:name="_GoBack"/>
      <w:bookmarkEnd w:id="0"/>
      <w:r>
        <w:rPr>
          <w:rFonts w:ascii="Verdana" w:hAnsi="Verdana"/>
          <w:b/>
        </w:rPr>
        <w:t>”</w:t>
      </w:r>
    </w:p>
    <w:p w:rsidR="00983EA0" w:rsidRDefault="00983EA0" w:rsidP="00983EA0">
      <w:pPr>
        <w:rPr>
          <w:rFonts w:ascii="Verdana" w:hAnsi="Verdana"/>
          <w:i/>
        </w:rPr>
      </w:pPr>
      <w:r>
        <w:rPr>
          <w:rFonts w:ascii="Verdana" w:hAnsi="Verdana"/>
          <w:i/>
        </w:rPr>
        <w:t>Cursus wordt gegeven door H. van Amersfoort, geregistreerd verzekeringsarts.</w:t>
      </w:r>
    </w:p>
    <w:p w:rsidR="00C564F1" w:rsidRPr="00C564F1" w:rsidRDefault="00C564F1" w:rsidP="00983EA0">
      <w:pPr>
        <w:rPr>
          <w:rFonts w:ascii="Verdana" w:hAnsi="Verdana"/>
        </w:rPr>
      </w:pPr>
      <w:r w:rsidRPr="00C564F1">
        <w:rPr>
          <w:rFonts w:ascii="Verdana" w:hAnsi="Verdana"/>
          <w:b/>
        </w:rPr>
        <w:t>Doel van de cursus</w:t>
      </w:r>
      <w:r>
        <w:rPr>
          <w:rFonts w:ascii="Verdana" w:hAnsi="Verdana"/>
        </w:rPr>
        <w:t xml:space="preserve">: Opstellen van een gedetailleerde visie </w:t>
      </w:r>
      <w:r w:rsidRPr="00C564F1">
        <w:rPr>
          <w:rFonts w:ascii="Verdana" w:hAnsi="Verdana"/>
        </w:rPr>
        <w:t>met betrekking tot</w:t>
      </w:r>
      <w:r>
        <w:rPr>
          <w:rFonts w:ascii="Verdana" w:hAnsi="Verdana"/>
        </w:rPr>
        <w:t xml:space="preserve"> </w:t>
      </w:r>
      <w:r w:rsidRPr="00C564F1">
        <w:rPr>
          <w:rFonts w:ascii="Verdana" w:hAnsi="Verdana"/>
        </w:rPr>
        <w:t>belastbaarheid</w:t>
      </w:r>
      <w:r>
        <w:rPr>
          <w:rFonts w:ascii="Verdana" w:hAnsi="Verdana"/>
        </w:rPr>
        <w:t xml:space="preserve">, prognose en </w:t>
      </w:r>
      <w:proofErr w:type="spellStart"/>
      <w:r>
        <w:rPr>
          <w:rFonts w:ascii="Verdana" w:hAnsi="Verdana"/>
        </w:rPr>
        <w:t>reïntegratiemogelijkheden</w:t>
      </w:r>
      <w:proofErr w:type="spellEnd"/>
      <w:r>
        <w:rPr>
          <w:rFonts w:ascii="Verdana" w:hAnsi="Verdana"/>
        </w:rPr>
        <w:t xml:space="preserve"> om via de beschouwing over te dragen aan de </w:t>
      </w:r>
      <w:r w:rsidRPr="00C564F1">
        <w:rPr>
          <w:rFonts w:ascii="Verdana" w:hAnsi="Verdana"/>
        </w:rPr>
        <w:t>arbeidsdeskundige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b/>
        </w:rPr>
        <w:t>begrijpelijk algemeen taalgebruik</w:t>
      </w:r>
      <w:r w:rsidR="00776714">
        <w:rPr>
          <w:rFonts w:ascii="Verdana" w:hAnsi="Verdana"/>
          <w:b/>
        </w:rPr>
        <w:t>.</w:t>
      </w:r>
    </w:p>
    <w:p w:rsidR="00983EA0" w:rsidRDefault="00983EA0" w:rsidP="00983EA0">
      <w:pPr>
        <w:rPr>
          <w:rFonts w:ascii="Verdana" w:hAnsi="Verdana"/>
        </w:rPr>
      </w:pPr>
      <w:r>
        <w:rPr>
          <w:rFonts w:ascii="Verdana" w:hAnsi="Verdana"/>
        </w:rPr>
        <w:t>Overzicht :</w:t>
      </w:r>
    </w:p>
    <w:p w:rsidR="00983EA0" w:rsidRDefault="00784E06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Deel</w:t>
      </w:r>
      <w:r w:rsidR="00983EA0">
        <w:rPr>
          <w:rFonts w:ascii="Verdana" w:hAnsi="Verdana"/>
        </w:rPr>
        <w:t xml:space="preserve"> I: </w:t>
      </w:r>
      <w:r w:rsidR="00CF7645">
        <w:rPr>
          <w:rFonts w:ascii="Verdana" w:hAnsi="Verdana"/>
        </w:rPr>
        <w:t>90 minuten</w:t>
      </w:r>
      <w:r w:rsidR="00983EA0">
        <w:rPr>
          <w:rFonts w:ascii="Verdana" w:hAnsi="Verdana"/>
        </w:rPr>
        <w:t xml:space="preserve"> voordracht (</w:t>
      </w:r>
      <w:proofErr w:type="spellStart"/>
      <w:r w:rsidR="00983EA0">
        <w:rPr>
          <w:rFonts w:ascii="Verdana" w:hAnsi="Verdana"/>
        </w:rPr>
        <w:t>powerpoint</w:t>
      </w:r>
      <w:proofErr w:type="spellEnd"/>
      <w:r w:rsidR="00983EA0">
        <w:rPr>
          <w:rFonts w:ascii="Verdana" w:hAnsi="Verdana"/>
        </w:rPr>
        <w:t>) met gelegenheid tot vragen.</w:t>
      </w:r>
    </w:p>
    <w:p w:rsidR="00983EA0" w:rsidRDefault="0059779C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Intermezzo 30</w:t>
      </w:r>
      <w:r w:rsidR="00983EA0">
        <w:rPr>
          <w:rFonts w:ascii="Verdana" w:hAnsi="Verdana"/>
        </w:rPr>
        <w:t xml:space="preserve"> minuten met</w:t>
      </w:r>
      <w:r>
        <w:rPr>
          <w:rFonts w:ascii="Verdana" w:hAnsi="Verdana"/>
        </w:rPr>
        <w:t xml:space="preserve"> o.a.</w:t>
      </w:r>
      <w:r w:rsidR="00983EA0">
        <w:rPr>
          <w:rFonts w:ascii="Verdana" w:hAnsi="Verdana"/>
        </w:rPr>
        <w:t xml:space="preserve"> inbrengen cursusmateriaal cursisten (eventueel uitloop tot max. 60 min., is afhankelijk van mate van soortgelijk meegebracht cursusmateriaal)  </w:t>
      </w:r>
    </w:p>
    <w:p w:rsidR="00983EA0" w:rsidRDefault="00784E06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Korte pauze (</w:t>
      </w:r>
      <w:r w:rsidR="00983EA0">
        <w:rPr>
          <w:rFonts w:ascii="Verdana" w:hAnsi="Verdana"/>
        </w:rPr>
        <w:t>10 min.)</w:t>
      </w:r>
    </w:p>
    <w:p w:rsidR="00983EA0" w:rsidRDefault="00784E06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Deel</w:t>
      </w:r>
      <w:r w:rsidR="0059779C">
        <w:rPr>
          <w:rFonts w:ascii="Verdana" w:hAnsi="Verdana"/>
        </w:rPr>
        <w:t xml:space="preserve"> II: </w:t>
      </w:r>
      <w:r w:rsidR="00CF7645">
        <w:rPr>
          <w:rFonts w:ascii="Verdana" w:hAnsi="Verdana"/>
        </w:rPr>
        <w:t>120 minuten</w:t>
      </w:r>
      <w:r w:rsidR="00983EA0">
        <w:rPr>
          <w:rFonts w:ascii="Verdana" w:hAnsi="Verdana"/>
        </w:rPr>
        <w:t xml:space="preserve"> voordracht met gelegenheid tot vragen, inclusief </w:t>
      </w:r>
    </w:p>
    <w:p w:rsidR="00983EA0" w:rsidRDefault="00983EA0" w:rsidP="00983EA0">
      <w:pPr>
        <w:pStyle w:val="Lijstalinea"/>
        <w:rPr>
          <w:rFonts w:ascii="Verdana" w:hAnsi="Verdana"/>
        </w:rPr>
      </w:pPr>
      <w:r>
        <w:rPr>
          <w:rFonts w:ascii="Verdana" w:hAnsi="Verdana"/>
        </w:rPr>
        <w:t>quiz met vragen over aangeboden materiaal</w:t>
      </w:r>
    </w:p>
    <w:p w:rsidR="00983EA0" w:rsidRDefault="00983EA0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Afronding: minimaal 15 minuten vragen/discussie over casusmateriaal (zelf meegenomen door cursisten en casusmateriaal zoals besproken tijdens de modules)</w:t>
      </w:r>
    </w:p>
    <w:p w:rsidR="00983EA0" w:rsidRDefault="00983EA0" w:rsidP="00983EA0">
      <w:pPr>
        <w:rPr>
          <w:rFonts w:ascii="Verdana" w:hAnsi="Verdana"/>
        </w:rPr>
      </w:pPr>
      <w:r>
        <w:rPr>
          <w:rFonts w:ascii="Verdana" w:hAnsi="Verdana"/>
        </w:rPr>
        <w:t>Tot</w:t>
      </w:r>
      <w:r w:rsidR="0059779C">
        <w:rPr>
          <w:rFonts w:ascii="Verdana" w:hAnsi="Verdana"/>
        </w:rPr>
        <w:t>aal 4 uur</w:t>
      </w:r>
      <w:r>
        <w:rPr>
          <w:rFonts w:ascii="Verdana" w:hAnsi="Verdana"/>
        </w:rPr>
        <w:t xml:space="preserve"> </w:t>
      </w:r>
      <w:r w:rsidR="00CF7645">
        <w:rPr>
          <w:rFonts w:ascii="Verdana" w:hAnsi="Verdana"/>
        </w:rPr>
        <w:t xml:space="preserve">en 15 minuten </w:t>
      </w:r>
      <w:r>
        <w:rPr>
          <w:rFonts w:ascii="Verdana" w:hAnsi="Verdana"/>
        </w:rPr>
        <w:t>(</w:t>
      </w:r>
      <w:r w:rsidR="00CF7645">
        <w:rPr>
          <w:rFonts w:ascii="Verdana" w:hAnsi="Verdana"/>
        </w:rPr>
        <w:t>uitloop tot maximaal 4 uur en 45</w:t>
      </w:r>
      <w:r>
        <w:rPr>
          <w:rFonts w:ascii="Verdana" w:hAnsi="Verdana"/>
        </w:rPr>
        <w:t xml:space="preserve"> minuten). </w:t>
      </w:r>
    </w:p>
    <w:p w:rsidR="00CF7645" w:rsidRDefault="00CF7645" w:rsidP="00983EA0">
      <w:pPr>
        <w:rPr>
          <w:rFonts w:ascii="Verdana" w:hAnsi="Verdana"/>
          <w:b/>
        </w:rPr>
      </w:pPr>
    </w:p>
    <w:p w:rsidR="00983EA0" w:rsidRDefault="00784E06" w:rsidP="00983EA0">
      <w:pPr>
        <w:rPr>
          <w:rFonts w:ascii="Verdana" w:hAnsi="Verdana"/>
        </w:rPr>
      </w:pPr>
      <w:r>
        <w:rPr>
          <w:rFonts w:ascii="Verdana" w:hAnsi="Verdana"/>
          <w:b/>
        </w:rPr>
        <w:t>Inhoud Deel</w:t>
      </w:r>
      <w:r w:rsidR="00983EA0">
        <w:rPr>
          <w:rFonts w:ascii="Verdana" w:hAnsi="Verdana"/>
          <w:b/>
        </w:rPr>
        <w:t xml:space="preserve"> I</w:t>
      </w:r>
      <w:r w:rsidR="00983EA0">
        <w:rPr>
          <w:rFonts w:ascii="Verdana" w:hAnsi="Verdana"/>
        </w:rPr>
        <w:t xml:space="preserve">: </w:t>
      </w:r>
    </w:p>
    <w:p w:rsidR="000D21E7" w:rsidRDefault="000D21E7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0D21E7">
        <w:rPr>
          <w:rFonts w:ascii="Verdana" w:hAnsi="Verdana"/>
        </w:rPr>
        <w:t>Belastbaarheid</w:t>
      </w:r>
      <w:r w:rsidR="00CF7645">
        <w:rPr>
          <w:rFonts w:ascii="Verdana" w:hAnsi="Verdana"/>
        </w:rPr>
        <w:t xml:space="preserve"> in ander perspectief</w:t>
      </w:r>
      <w:r>
        <w:rPr>
          <w:rFonts w:ascii="Verdana" w:hAnsi="Verdana"/>
        </w:rPr>
        <w:t xml:space="preserve">: Nieuwe concepten in communicatie met de </w:t>
      </w:r>
      <w:r w:rsidRPr="000D21E7">
        <w:rPr>
          <w:rFonts w:ascii="Verdana" w:hAnsi="Verdana"/>
        </w:rPr>
        <w:t>arbeidsdeskundige</w:t>
      </w:r>
      <w:r>
        <w:rPr>
          <w:rFonts w:ascii="Verdana" w:hAnsi="Verdana"/>
        </w:rPr>
        <w:t xml:space="preserve">. Nieuw begrippenkader </w:t>
      </w:r>
      <w:r w:rsidRPr="000D21E7">
        <w:rPr>
          <w:rFonts w:ascii="Verdana" w:hAnsi="Verdana"/>
        </w:rPr>
        <w:t>in het kader van</w:t>
      </w:r>
      <w:r>
        <w:rPr>
          <w:rFonts w:ascii="Verdana" w:hAnsi="Verdana"/>
        </w:rPr>
        <w:t xml:space="preserve"> communicatie met </w:t>
      </w:r>
      <w:proofErr w:type="spellStart"/>
      <w:r>
        <w:rPr>
          <w:rFonts w:ascii="Verdana" w:hAnsi="Verdana"/>
        </w:rPr>
        <w:t>werkbedrijf</w:t>
      </w:r>
      <w:proofErr w:type="spellEnd"/>
      <w:r>
        <w:rPr>
          <w:rFonts w:ascii="Verdana" w:hAnsi="Verdana"/>
        </w:rPr>
        <w:t xml:space="preserve"> </w:t>
      </w:r>
      <w:r w:rsidRPr="000D21E7">
        <w:rPr>
          <w:rFonts w:ascii="Verdana" w:hAnsi="Verdana"/>
        </w:rPr>
        <w:t>in het kader van</w:t>
      </w:r>
      <w:r>
        <w:rPr>
          <w:rFonts w:ascii="Verdana" w:hAnsi="Verdana"/>
        </w:rPr>
        <w:t xml:space="preserve"> prognosestelling en </w:t>
      </w:r>
      <w:r w:rsidRPr="000D21E7">
        <w:rPr>
          <w:rFonts w:ascii="Verdana" w:hAnsi="Verdana"/>
        </w:rPr>
        <w:t>re-integratie</w:t>
      </w:r>
      <w:r>
        <w:rPr>
          <w:rFonts w:ascii="Verdana" w:hAnsi="Verdana"/>
        </w:rPr>
        <w:t>.</w:t>
      </w:r>
    </w:p>
    <w:p w:rsidR="000D21E7" w:rsidRPr="00CF7645" w:rsidRDefault="00CF7645" w:rsidP="00BE3EF7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F7645">
        <w:rPr>
          <w:rFonts w:ascii="Verdana" w:hAnsi="Verdana"/>
        </w:rPr>
        <w:t>Verdieping van belastbaarheid a</w:t>
      </w:r>
      <w:r w:rsidR="008E58A9">
        <w:rPr>
          <w:rFonts w:ascii="Verdana" w:hAnsi="Verdana"/>
        </w:rPr>
        <w:t>an de hand van nieuwe concepten</w:t>
      </w:r>
      <w:r w:rsidRPr="00CF7645">
        <w:rPr>
          <w:rFonts w:ascii="Verdana" w:hAnsi="Verdana"/>
        </w:rPr>
        <w:t>: Getrapte belastbaarheid</w:t>
      </w:r>
      <w:r w:rsidR="008E58A9">
        <w:rPr>
          <w:rFonts w:ascii="Verdana" w:hAnsi="Verdana"/>
        </w:rPr>
        <w:t xml:space="preserve"> (van GBM, marginaal functioneren, licht zittend werk, rug/schouder/</w:t>
      </w:r>
      <w:proofErr w:type="spellStart"/>
      <w:r w:rsidR="008E58A9">
        <w:rPr>
          <w:rFonts w:ascii="Verdana" w:hAnsi="Verdana"/>
        </w:rPr>
        <w:t>kniesparend</w:t>
      </w:r>
      <w:proofErr w:type="spellEnd"/>
      <w:r w:rsidR="008E58A9">
        <w:rPr>
          <w:rFonts w:ascii="Verdana" w:hAnsi="Verdana"/>
        </w:rPr>
        <w:t>, normaal functioneren) en</w:t>
      </w:r>
      <w:r w:rsidRPr="00CF7645">
        <w:rPr>
          <w:rFonts w:ascii="Verdana" w:hAnsi="Verdana"/>
        </w:rPr>
        <w:t xml:space="preserve"> </w:t>
      </w:r>
      <w:proofErr w:type="spellStart"/>
      <w:r w:rsidRPr="00CF7645">
        <w:rPr>
          <w:rFonts w:ascii="Verdana" w:hAnsi="Verdana"/>
        </w:rPr>
        <w:t>ketendenken</w:t>
      </w:r>
      <w:proofErr w:type="spellEnd"/>
      <w:r w:rsidRPr="00CF7645">
        <w:rPr>
          <w:rFonts w:ascii="Verdana" w:hAnsi="Verdana"/>
        </w:rPr>
        <w:t xml:space="preserve"> </w:t>
      </w:r>
      <w:r w:rsidR="008E58A9">
        <w:rPr>
          <w:rFonts w:ascii="Verdana" w:hAnsi="Verdana"/>
        </w:rPr>
        <w:t xml:space="preserve">(bovenste en onderste bewegingsketen) </w:t>
      </w:r>
      <w:r w:rsidRPr="00CF7645">
        <w:rPr>
          <w:rFonts w:ascii="Verdana" w:hAnsi="Verdana"/>
        </w:rPr>
        <w:t>met</w:t>
      </w:r>
      <w:r>
        <w:rPr>
          <w:rFonts w:ascii="Verdana" w:hAnsi="Verdana"/>
        </w:rPr>
        <w:t xml:space="preserve"> c</w:t>
      </w:r>
      <w:r w:rsidR="000D21E7" w:rsidRPr="00CF7645">
        <w:rPr>
          <w:rFonts w:ascii="Verdana" w:hAnsi="Verdana"/>
        </w:rPr>
        <w:t>oncrete formuleringen met voorbeelden</w:t>
      </w:r>
      <w:r w:rsidR="00326257">
        <w:rPr>
          <w:rFonts w:ascii="Verdana" w:hAnsi="Verdana"/>
        </w:rPr>
        <w:t xml:space="preserve"> (zie deel III)</w:t>
      </w:r>
    </w:p>
    <w:p w:rsidR="00194163" w:rsidRDefault="008E58A9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Adequaat beeld vormen van </w:t>
      </w:r>
      <w:proofErr w:type="spellStart"/>
      <w:r>
        <w:rPr>
          <w:rFonts w:ascii="Verdana" w:hAnsi="Verdana"/>
        </w:rPr>
        <w:t>fml</w:t>
      </w:r>
      <w:proofErr w:type="spellEnd"/>
      <w:r>
        <w:rPr>
          <w:rFonts w:ascii="Verdana" w:hAnsi="Verdana"/>
        </w:rPr>
        <w:t xml:space="preserve">-items </w:t>
      </w:r>
      <w:r w:rsidR="00194163">
        <w:rPr>
          <w:rFonts w:ascii="Verdana" w:hAnsi="Verdana"/>
        </w:rPr>
        <w:t>en overschrijdingen</w:t>
      </w:r>
      <w:r>
        <w:rPr>
          <w:rFonts w:ascii="Verdana" w:hAnsi="Verdana"/>
        </w:rPr>
        <w:t xml:space="preserve"> door dat nieuwe </w:t>
      </w:r>
      <w:proofErr w:type="spellStart"/>
      <w:r>
        <w:rPr>
          <w:rFonts w:ascii="Verdana" w:hAnsi="Verdana"/>
        </w:rPr>
        <w:t>ketendenken</w:t>
      </w:r>
      <w:proofErr w:type="spellEnd"/>
      <w:r>
        <w:rPr>
          <w:rFonts w:ascii="Verdana" w:hAnsi="Verdana"/>
        </w:rPr>
        <w:t xml:space="preserve"> en denken in getrapte belastbaarheid</w:t>
      </w:r>
    </w:p>
    <w:p w:rsidR="000D21E7" w:rsidRDefault="000D21E7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Intermezzo</w:t>
      </w:r>
      <w:r w:rsidR="00CF7645">
        <w:rPr>
          <w:rFonts w:ascii="Verdana" w:hAnsi="Verdana"/>
        </w:rPr>
        <w:t xml:space="preserve"> : Het begrip “gouden standaard</w:t>
      </w:r>
      <w:r>
        <w:rPr>
          <w:rFonts w:ascii="Verdana" w:hAnsi="Verdana"/>
        </w:rPr>
        <w:t xml:space="preserve">; historisch perspectief en relevantie voor het werk van de </w:t>
      </w:r>
      <w:r w:rsidRPr="000D21E7">
        <w:rPr>
          <w:rFonts w:ascii="Verdana" w:hAnsi="Verdana"/>
        </w:rPr>
        <w:t>verzekeringsarts</w:t>
      </w:r>
      <w:r>
        <w:rPr>
          <w:rFonts w:ascii="Verdana" w:hAnsi="Verdana"/>
        </w:rPr>
        <w:t>.</w:t>
      </w:r>
    </w:p>
    <w:p w:rsidR="00983EA0" w:rsidRDefault="00983EA0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Casusvoorbeeld</w:t>
      </w:r>
      <w:r w:rsidR="000D21E7">
        <w:rPr>
          <w:rFonts w:ascii="Verdana" w:hAnsi="Verdana"/>
        </w:rPr>
        <w:t>en</w:t>
      </w:r>
      <w:r>
        <w:rPr>
          <w:rFonts w:ascii="Verdana" w:hAnsi="Verdana"/>
        </w:rPr>
        <w:t xml:space="preserve"> met opstell</w:t>
      </w:r>
      <w:r w:rsidR="00784E06">
        <w:rPr>
          <w:rFonts w:ascii="Verdana" w:hAnsi="Verdana"/>
        </w:rPr>
        <w:t>en beschouwing</w:t>
      </w:r>
    </w:p>
    <w:p w:rsidR="00401B3A" w:rsidRDefault="00401B3A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Kwaliteit: Wat zijn de kwaliteitseisen van een beschouwing/rapportage?</w:t>
      </w:r>
    </w:p>
    <w:p w:rsidR="00401B3A" w:rsidRDefault="00194163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Valkuilen</w:t>
      </w:r>
      <w:r w:rsidR="00401B3A">
        <w:rPr>
          <w:rFonts w:ascii="Verdana" w:hAnsi="Verdana"/>
        </w:rPr>
        <w:t xml:space="preserve"> </w:t>
      </w:r>
      <w:r w:rsidR="00401B3A" w:rsidRPr="00401B3A">
        <w:rPr>
          <w:rFonts w:ascii="Verdana" w:hAnsi="Verdana"/>
        </w:rPr>
        <w:t>met betrekking tot</w:t>
      </w:r>
      <w:r w:rsidR="00401B3A">
        <w:rPr>
          <w:rFonts w:ascii="Verdana" w:hAnsi="Verdana"/>
        </w:rPr>
        <w:t xml:space="preserve"> rapporteren in essentie, discretionaire ruimte etc. wordt besproken.</w:t>
      </w:r>
    </w:p>
    <w:p w:rsidR="00194163" w:rsidRDefault="00194163" w:rsidP="0019416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Inhoud Deel II : </w:t>
      </w:r>
    </w:p>
    <w:p w:rsidR="00194163" w:rsidRDefault="00194163" w:rsidP="00194163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194163">
        <w:rPr>
          <w:rFonts w:ascii="Verdana" w:hAnsi="Verdana"/>
        </w:rPr>
        <w:lastRenderedPageBreak/>
        <w:t>Marginale mogelijkheden</w:t>
      </w:r>
      <w:r w:rsidR="008E58A9">
        <w:rPr>
          <w:rFonts w:ascii="Verdana" w:hAnsi="Verdana"/>
        </w:rPr>
        <w:t>, hoe te definiëren</w:t>
      </w:r>
      <w:r w:rsidR="00326257">
        <w:rPr>
          <w:rFonts w:ascii="Verdana" w:hAnsi="Verdana"/>
        </w:rPr>
        <w:t xml:space="preserve">, wanneer aan de orde, en hoe te koppelen aan het begrip “restcapaciteit” en in hoe dit over te dragen aan de arbeidsdeskundige </w:t>
      </w:r>
    </w:p>
    <w:p w:rsidR="00326257" w:rsidRDefault="00326257" w:rsidP="0032625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Het begrip “restcapaciteit” wordt toegelicht en hoe dit te verwerken in vaststellen belastbaarheid</w:t>
      </w:r>
    </w:p>
    <w:p w:rsidR="00194163" w:rsidRPr="00194163" w:rsidRDefault="00194163" w:rsidP="00194163">
      <w:pPr>
        <w:rPr>
          <w:rFonts w:ascii="Verdana" w:hAnsi="Verdana"/>
        </w:rPr>
      </w:pPr>
    </w:p>
    <w:p w:rsidR="00983EA0" w:rsidRDefault="00194163" w:rsidP="00983EA0">
      <w:pPr>
        <w:rPr>
          <w:rFonts w:ascii="Verdana" w:hAnsi="Verdana"/>
        </w:rPr>
      </w:pPr>
      <w:r>
        <w:rPr>
          <w:rFonts w:ascii="Verdana" w:hAnsi="Verdana"/>
          <w:b/>
        </w:rPr>
        <w:t>Inhoud Deel</w:t>
      </w:r>
      <w:r w:rsidR="00983EA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</w:t>
      </w:r>
      <w:r w:rsidR="00983EA0">
        <w:rPr>
          <w:rFonts w:ascii="Verdana" w:hAnsi="Verdana"/>
          <w:b/>
        </w:rPr>
        <w:t>II</w:t>
      </w:r>
      <w:r w:rsidR="00983EA0">
        <w:rPr>
          <w:rFonts w:ascii="Verdana" w:hAnsi="Verdana"/>
        </w:rPr>
        <w:t xml:space="preserve">: </w:t>
      </w:r>
    </w:p>
    <w:p w:rsidR="006F2CDF" w:rsidRPr="00F72B8C" w:rsidRDefault="00983EA0" w:rsidP="00DC1467">
      <w:pPr>
        <w:pStyle w:val="Lijstalinea"/>
        <w:numPr>
          <w:ilvl w:val="0"/>
          <w:numId w:val="1"/>
        </w:numPr>
      </w:pPr>
      <w:r w:rsidRPr="006F2CDF">
        <w:rPr>
          <w:rFonts w:ascii="Verdana" w:hAnsi="Verdana"/>
        </w:rPr>
        <w:t xml:space="preserve">Verdieping </w:t>
      </w:r>
      <w:r w:rsidR="006F2CDF" w:rsidRPr="006F2CDF">
        <w:rPr>
          <w:rFonts w:ascii="Verdana" w:hAnsi="Verdana"/>
        </w:rPr>
        <w:t>belastbaarheid</w:t>
      </w:r>
      <w:r w:rsidR="00C564F1">
        <w:rPr>
          <w:rFonts w:ascii="Verdana" w:hAnsi="Verdana"/>
        </w:rPr>
        <w:t>: Begin van</w:t>
      </w:r>
      <w:r w:rsidR="00F72B8C">
        <w:rPr>
          <w:rFonts w:ascii="Verdana" w:hAnsi="Verdana"/>
        </w:rPr>
        <w:t xml:space="preserve"> het ontstaan van het begrip </w:t>
      </w:r>
      <w:r w:rsidR="00F72B8C" w:rsidRPr="00F72B8C">
        <w:rPr>
          <w:rFonts w:ascii="Verdana" w:hAnsi="Verdana"/>
        </w:rPr>
        <w:t>belastbaarheid</w:t>
      </w:r>
      <w:r w:rsidR="00F72B8C">
        <w:rPr>
          <w:rFonts w:ascii="Verdana" w:hAnsi="Verdana"/>
        </w:rPr>
        <w:t xml:space="preserve">, ontwikkeling in de tijd van de Oudheid tot heden, introductie van het begrip “getrapte </w:t>
      </w:r>
      <w:r w:rsidR="00F72B8C" w:rsidRPr="00F72B8C">
        <w:rPr>
          <w:rFonts w:ascii="Verdana" w:hAnsi="Verdana"/>
        </w:rPr>
        <w:t>belastbaarheid</w:t>
      </w:r>
      <w:r w:rsidR="00F72B8C">
        <w:rPr>
          <w:rFonts w:ascii="Verdana" w:hAnsi="Verdana"/>
        </w:rPr>
        <w:t xml:space="preserve">” </w:t>
      </w:r>
      <w:r w:rsidR="00F72B8C" w:rsidRPr="00F72B8C">
        <w:rPr>
          <w:rFonts w:ascii="Verdana" w:hAnsi="Verdana"/>
        </w:rPr>
        <w:t>aan de hand van</w:t>
      </w:r>
      <w:r w:rsidR="00F72B8C">
        <w:rPr>
          <w:rFonts w:ascii="Verdana" w:hAnsi="Verdana"/>
        </w:rPr>
        <w:t xml:space="preserve"> </w:t>
      </w:r>
      <w:proofErr w:type="spellStart"/>
      <w:r w:rsidR="00F72B8C">
        <w:rPr>
          <w:rFonts w:ascii="Verdana" w:hAnsi="Verdana"/>
        </w:rPr>
        <w:t>Baremaal</w:t>
      </w:r>
      <w:proofErr w:type="spellEnd"/>
      <w:r w:rsidR="00F72B8C">
        <w:rPr>
          <w:rFonts w:ascii="Verdana" w:hAnsi="Verdana"/>
        </w:rPr>
        <w:t xml:space="preserve"> stelsel.</w:t>
      </w:r>
    </w:p>
    <w:p w:rsidR="00F72B8C" w:rsidRPr="00F72B8C" w:rsidRDefault="00F72B8C" w:rsidP="00DC1467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>Meerdere casusvoorbeelden.</w:t>
      </w:r>
    </w:p>
    <w:p w:rsidR="00F72B8C" w:rsidRPr="00F72B8C" w:rsidRDefault="00F72B8C" w:rsidP="00DC1467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>Intr</w:t>
      </w:r>
      <w:r w:rsidR="00DF4C5A">
        <w:rPr>
          <w:rFonts w:ascii="Verdana" w:hAnsi="Verdana"/>
        </w:rPr>
        <w:t>od</w:t>
      </w:r>
      <w:r w:rsidR="00326257">
        <w:rPr>
          <w:rFonts w:ascii="Verdana" w:hAnsi="Verdana"/>
        </w:rPr>
        <w:t xml:space="preserve">uctie </w:t>
      </w:r>
      <w:proofErr w:type="spellStart"/>
      <w:r w:rsidR="00326257">
        <w:rPr>
          <w:rFonts w:ascii="Verdana" w:hAnsi="Verdana"/>
        </w:rPr>
        <w:t>ketendenken</w:t>
      </w:r>
      <w:proofErr w:type="spellEnd"/>
      <w:r w:rsidR="00326257">
        <w:rPr>
          <w:rFonts w:ascii="Verdana" w:hAnsi="Verdana"/>
        </w:rPr>
        <w:t>:</w:t>
      </w:r>
      <w:r>
        <w:rPr>
          <w:rFonts w:ascii="Verdana" w:hAnsi="Verdana"/>
        </w:rPr>
        <w:t xml:space="preserve"> bewegingsketens, essentiële beperkingen en overschrijdingscriteria </w:t>
      </w:r>
      <w:r w:rsidRPr="00F72B8C">
        <w:rPr>
          <w:rFonts w:ascii="Verdana" w:hAnsi="Verdana"/>
        </w:rPr>
        <w:t>met betrekking tot</w:t>
      </w:r>
      <w:r>
        <w:rPr>
          <w:rFonts w:ascii="Verdana" w:hAnsi="Verdana"/>
        </w:rPr>
        <w:t xml:space="preserve"> FML-items.</w:t>
      </w:r>
    </w:p>
    <w:p w:rsidR="00F72B8C" w:rsidRPr="006F2CDF" w:rsidRDefault="00F72B8C" w:rsidP="00DC1467">
      <w:pPr>
        <w:pStyle w:val="Lijstalinea"/>
        <w:numPr>
          <w:ilvl w:val="0"/>
          <w:numId w:val="1"/>
        </w:numPr>
      </w:pPr>
      <w:r>
        <w:rPr>
          <w:rFonts w:ascii="Verdana" w:hAnsi="Verdana"/>
        </w:rPr>
        <w:t xml:space="preserve">Interviewtechniek (“Signaalvragen”) ter vaststelling van de feiten </w:t>
      </w:r>
      <w:r w:rsidRPr="00F72B8C">
        <w:rPr>
          <w:rFonts w:ascii="Verdana" w:hAnsi="Verdana"/>
        </w:rPr>
        <w:t>met betrekking tot</w:t>
      </w:r>
      <w:r>
        <w:rPr>
          <w:rFonts w:ascii="Verdana" w:hAnsi="Verdana"/>
        </w:rPr>
        <w:t xml:space="preserve"> getrapte </w:t>
      </w:r>
      <w:r w:rsidRPr="00F72B8C">
        <w:rPr>
          <w:rFonts w:ascii="Verdana" w:hAnsi="Verdana"/>
        </w:rPr>
        <w:t>belastbaarheid</w:t>
      </w:r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ketendenken</w:t>
      </w:r>
      <w:proofErr w:type="spellEnd"/>
      <w:r>
        <w:rPr>
          <w:rFonts w:ascii="Verdana" w:hAnsi="Verdana"/>
        </w:rPr>
        <w:t>.</w:t>
      </w:r>
    </w:p>
    <w:p w:rsidR="00C564F1" w:rsidRDefault="00983EA0" w:rsidP="00C564F1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 w:rsidRPr="006F2CDF">
        <w:rPr>
          <w:rFonts w:ascii="Verdana" w:hAnsi="Verdana"/>
        </w:rPr>
        <w:t xml:space="preserve">Samenvoegen van deze concepten </w:t>
      </w:r>
      <w:r w:rsidR="00C564F1">
        <w:rPr>
          <w:rFonts w:ascii="Verdana" w:hAnsi="Verdana"/>
        </w:rPr>
        <w:t xml:space="preserve">om zo een gedetailleerde visie </w:t>
      </w:r>
      <w:r w:rsidR="00C564F1" w:rsidRPr="00C564F1">
        <w:rPr>
          <w:rFonts w:ascii="Verdana" w:hAnsi="Verdana"/>
        </w:rPr>
        <w:t>met betrekking tot</w:t>
      </w:r>
      <w:r w:rsidR="00C564F1">
        <w:rPr>
          <w:rFonts w:ascii="Verdana" w:hAnsi="Verdana"/>
        </w:rPr>
        <w:t xml:space="preserve"> </w:t>
      </w:r>
      <w:r w:rsidR="00C564F1" w:rsidRPr="00C564F1">
        <w:rPr>
          <w:rFonts w:ascii="Verdana" w:hAnsi="Verdana"/>
        </w:rPr>
        <w:t>belastbaarheid</w:t>
      </w:r>
      <w:r w:rsidR="00C564F1">
        <w:rPr>
          <w:rFonts w:ascii="Verdana" w:hAnsi="Verdana"/>
        </w:rPr>
        <w:t xml:space="preserve"> , prognose en </w:t>
      </w:r>
      <w:proofErr w:type="spellStart"/>
      <w:r w:rsidR="00C564F1">
        <w:rPr>
          <w:rFonts w:ascii="Verdana" w:hAnsi="Verdana"/>
        </w:rPr>
        <w:t>reïntegratiemogelijkheden</w:t>
      </w:r>
      <w:proofErr w:type="spellEnd"/>
      <w:r w:rsidR="00C564F1">
        <w:rPr>
          <w:rFonts w:ascii="Verdana" w:hAnsi="Verdana"/>
        </w:rPr>
        <w:t xml:space="preserve"> over te dragen aan de </w:t>
      </w:r>
      <w:r w:rsidR="00C564F1" w:rsidRPr="00C564F1">
        <w:rPr>
          <w:rFonts w:ascii="Verdana" w:hAnsi="Verdana"/>
        </w:rPr>
        <w:t>arbeidsdeskundige</w:t>
      </w:r>
      <w:r w:rsidR="00C564F1">
        <w:rPr>
          <w:rFonts w:ascii="Verdana" w:hAnsi="Verdana"/>
        </w:rPr>
        <w:t xml:space="preserve"> in </w:t>
      </w:r>
      <w:r w:rsidR="00C564F1">
        <w:rPr>
          <w:rFonts w:ascii="Verdana" w:hAnsi="Verdana"/>
          <w:b/>
        </w:rPr>
        <w:t>begrijpelijk algemeen taalgebruik</w:t>
      </w:r>
    </w:p>
    <w:p w:rsidR="00194163" w:rsidRPr="00194163" w:rsidRDefault="00194163" w:rsidP="00C564F1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Aansluiting met het Werkbedrijf</w:t>
      </w:r>
    </w:p>
    <w:p w:rsidR="00194163" w:rsidRPr="00C564F1" w:rsidRDefault="00326257" w:rsidP="00C564F1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Vooruitzicht naar prognose</w:t>
      </w:r>
      <w:r w:rsidR="00194163">
        <w:rPr>
          <w:rFonts w:ascii="Verdana" w:hAnsi="Verdana"/>
        </w:rPr>
        <w:t>stelling en kwaliteit</w:t>
      </w:r>
    </w:p>
    <w:p w:rsidR="00C564F1" w:rsidRPr="00C564F1" w:rsidRDefault="00C564F1" w:rsidP="00194163">
      <w:pPr>
        <w:pStyle w:val="Lijstalinea"/>
        <w:rPr>
          <w:rFonts w:ascii="Verdana" w:hAnsi="Verdana"/>
          <w:b/>
        </w:rPr>
      </w:pPr>
    </w:p>
    <w:p w:rsidR="00983EA0" w:rsidRPr="00326257" w:rsidRDefault="00983EA0" w:rsidP="00326257">
      <w:pPr>
        <w:rPr>
          <w:rFonts w:ascii="Verdana" w:hAnsi="Verdana"/>
          <w:b/>
        </w:rPr>
      </w:pPr>
      <w:r w:rsidRPr="00326257">
        <w:rPr>
          <w:rFonts w:ascii="Verdana" w:hAnsi="Verdana"/>
          <w:b/>
        </w:rPr>
        <w:t>Inhoud Afronding:</w:t>
      </w:r>
    </w:p>
    <w:p w:rsidR="00983EA0" w:rsidRDefault="00983EA0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Vragen/discussie </w:t>
      </w:r>
      <w:proofErr w:type="spellStart"/>
      <w:r>
        <w:rPr>
          <w:rFonts w:ascii="Verdana" w:hAnsi="Verdana"/>
        </w:rPr>
        <w:t>mbt</w:t>
      </w:r>
      <w:proofErr w:type="spellEnd"/>
      <w:r>
        <w:rPr>
          <w:rFonts w:ascii="Verdana" w:hAnsi="Verdana"/>
        </w:rPr>
        <w:t xml:space="preserve"> gebruiken van deze methode bij het casusmateriaal</w:t>
      </w:r>
    </w:p>
    <w:p w:rsidR="00983EA0" w:rsidRDefault="00326257" w:rsidP="00983E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983EA0">
        <w:rPr>
          <w:rFonts w:ascii="Verdana" w:hAnsi="Verdana"/>
        </w:rPr>
        <w:t>fsluitend woord</w:t>
      </w:r>
    </w:p>
    <w:p w:rsidR="00840667" w:rsidRDefault="00840667"/>
    <w:sectPr w:rsidR="0084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49F9"/>
    <w:multiLevelType w:val="hybridMultilevel"/>
    <w:tmpl w:val="5106CB12"/>
    <w:lvl w:ilvl="0" w:tplc="991EC24C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A0"/>
    <w:rsid w:val="000D21E7"/>
    <w:rsid w:val="001552B6"/>
    <w:rsid w:val="00194163"/>
    <w:rsid w:val="00326257"/>
    <w:rsid w:val="00401B3A"/>
    <w:rsid w:val="0050638E"/>
    <w:rsid w:val="0059779C"/>
    <w:rsid w:val="006F2CDF"/>
    <w:rsid w:val="00776714"/>
    <w:rsid w:val="00784E06"/>
    <w:rsid w:val="00840667"/>
    <w:rsid w:val="008E58A9"/>
    <w:rsid w:val="00922AC9"/>
    <w:rsid w:val="00983EA0"/>
    <w:rsid w:val="00C564F1"/>
    <w:rsid w:val="00CF7645"/>
    <w:rsid w:val="00DF4C5A"/>
    <w:rsid w:val="00F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C24F"/>
  <w15:chartTrackingRefBased/>
  <w15:docId w15:val="{0C25AE50-7784-492B-86D5-AE338A2A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3EA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3EA0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Amersfoort, Hugo van (H.)</dc:creator>
  <cp:keywords/>
  <dc:description/>
  <cp:lastModifiedBy>Otte, Christianne (A.J.)</cp:lastModifiedBy>
  <cp:revision>4</cp:revision>
  <dcterms:created xsi:type="dcterms:W3CDTF">2021-04-27T08:56:00Z</dcterms:created>
  <dcterms:modified xsi:type="dcterms:W3CDTF">2021-04-27T09:32:00Z</dcterms:modified>
</cp:coreProperties>
</file>